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7E37C3">
        <w:t xml:space="preserve">Donna L. Nelson 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7E37C3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7E37C3">
        <w:t>Rolando Pablos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6F212C" w:rsidRDefault="007E37C3" w:rsidP="006F212C">
      <w:pPr>
        <w:tabs>
          <w:tab w:val="left" w:pos="1170"/>
        </w:tabs>
      </w:pPr>
      <w:r>
        <w:t>FROM:</w:t>
      </w:r>
      <w:r>
        <w:tab/>
      </w:r>
      <w:r w:rsidR="006460D7">
        <w:t>Katherine Gross</w:t>
      </w:r>
      <w:r>
        <w:t>, Commission Advising</w:t>
      </w:r>
    </w:p>
    <w:p w:rsidR="006F212C" w:rsidRDefault="006F212C" w:rsidP="006F212C">
      <w:pPr>
        <w:tabs>
          <w:tab w:val="left" w:pos="1170"/>
        </w:tabs>
      </w:pPr>
    </w:p>
    <w:p w:rsidR="00CB4AF2" w:rsidRDefault="006F212C" w:rsidP="00454C51">
      <w:pPr>
        <w:tabs>
          <w:tab w:val="left" w:pos="1170"/>
        </w:tabs>
        <w:ind w:left="1170" w:hanging="1170"/>
      </w:pPr>
      <w:r>
        <w:t>RE:</w:t>
      </w:r>
      <w:r>
        <w:tab/>
      </w:r>
      <w:r w:rsidR="00DC44D9">
        <w:t>February 14, 2013</w:t>
      </w:r>
      <w:r w:rsidR="00CB4AF2">
        <w:t xml:space="preserve"> Open Meeting Agenda Item No. </w:t>
      </w:r>
      <w:r w:rsidR="00DC44D9">
        <w:t>5</w:t>
      </w:r>
    </w:p>
    <w:p w:rsidR="006F212C" w:rsidRDefault="00CB4AF2" w:rsidP="00D504EE">
      <w:pPr>
        <w:tabs>
          <w:tab w:val="left" w:pos="1170"/>
        </w:tabs>
        <w:ind w:left="1170" w:hanging="1170"/>
        <w:rPr>
          <w:i/>
        </w:rPr>
      </w:pPr>
      <w:r>
        <w:tab/>
      </w:r>
      <w:r w:rsidR="006F212C">
        <w:t xml:space="preserve">Draft Preliminary Order, </w:t>
      </w:r>
      <w:r w:rsidR="007E37C3">
        <w:t xml:space="preserve">Docket No. </w:t>
      </w:r>
      <w:r>
        <w:t>4</w:t>
      </w:r>
      <w:r w:rsidR="00DC44D9">
        <w:t>1106</w:t>
      </w:r>
      <w:proofErr w:type="gramStart"/>
      <w:r w:rsidR="007E37C3">
        <w:t>–</w:t>
      </w:r>
      <w:r w:rsidR="003F3434">
        <w:t xml:space="preserve"> </w:t>
      </w:r>
      <w:r w:rsidR="002E32B2">
        <w:t xml:space="preserve"> </w:t>
      </w:r>
      <w:r w:rsidR="00D504EE" w:rsidRPr="00D504EE">
        <w:rPr>
          <w:i/>
        </w:rPr>
        <w:t>Notice</w:t>
      </w:r>
      <w:proofErr w:type="gramEnd"/>
      <w:r w:rsidR="00D504EE" w:rsidRPr="00D504EE">
        <w:rPr>
          <w:i/>
        </w:rPr>
        <w:t xml:space="preserve"> of Violation by EBC Energy Today of PURA §§ 17.004, 39.101 and 39.151 as well as P.U.C. S</w:t>
      </w:r>
      <w:r w:rsidR="00D504EE" w:rsidRPr="00D504EE">
        <w:rPr>
          <w:i/>
          <w:smallCaps/>
        </w:rPr>
        <w:t>ubst</w:t>
      </w:r>
      <w:r w:rsidR="00D504EE" w:rsidRPr="00D504EE">
        <w:rPr>
          <w:i/>
        </w:rPr>
        <w:t>. R. 25.474(n), Relating to Fees and § 25.475(c)(1)(A), Relating to General Retail Electric Provider Requirements</w:t>
      </w:r>
    </w:p>
    <w:p w:rsidR="00D504EE" w:rsidRDefault="00D504EE" w:rsidP="00D504EE">
      <w:pPr>
        <w:tabs>
          <w:tab w:val="left" w:pos="1170"/>
        </w:tabs>
        <w:ind w:left="1170" w:hanging="1170"/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DC44D9">
        <w:t>February 7, 2013</w:t>
      </w:r>
      <w:r w:rsidR="009777F0">
        <w:t xml:space="preserve"> 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  <w:jc w:val="both"/>
      </w:pPr>
      <w:r>
        <w:t>Please find enclosed the</w:t>
      </w:r>
      <w:r w:rsidR="00165F95">
        <w:t xml:space="preserve"> </w:t>
      </w:r>
      <w:r>
        <w:t>draft prelim</w:t>
      </w:r>
      <w:r w:rsidR="00962F84">
        <w:t>inary order filed by</w:t>
      </w:r>
      <w:r>
        <w:t xml:space="preserve"> </w:t>
      </w:r>
      <w:r w:rsidR="00205489">
        <w:t>Commission Advising</w:t>
      </w:r>
      <w:r>
        <w:t xml:space="preserve"> in the </w:t>
      </w:r>
      <w:r w:rsidR="00F57278">
        <w:br/>
      </w:r>
      <w:r>
        <w:t>above-referenced docket.  The Commission will consider this draft preliminary order at</w:t>
      </w:r>
      <w:r w:rsidR="00D85133">
        <w:t xml:space="preserve"> </w:t>
      </w:r>
      <w:r>
        <w:t xml:space="preserve">the </w:t>
      </w:r>
      <w:r w:rsidR="00DC44D9">
        <w:t>February 14, 2013</w:t>
      </w:r>
      <w:r w:rsidR="009777F0">
        <w:t xml:space="preserve"> </w:t>
      </w:r>
      <w:r>
        <w:t xml:space="preserve">open meeting.  Parties shall not file responses or comments addressing </w:t>
      </w:r>
      <w:proofErr w:type="gramStart"/>
      <w:r>
        <w:t xml:space="preserve">this </w:t>
      </w:r>
      <w:r w:rsidR="00D85133">
        <w:t xml:space="preserve"> </w:t>
      </w:r>
      <w:r>
        <w:t>draft</w:t>
      </w:r>
      <w:proofErr w:type="gramEnd"/>
      <w:r>
        <w:t xml:space="preserve"> preliminary order.</w:t>
      </w:r>
    </w:p>
    <w:p w:rsidR="006F212C" w:rsidRDefault="006F212C" w:rsidP="006F212C">
      <w:pPr>
        <w:tabs>
          <w:tab w:val="left" w:pos="1170"/>
        </w:tabs>
        <w:jc w:val="both"/>
      </w:pPr>
    </w:p>
    <w:p w:rsidR="006F212C" w:rsidRDefault="006F212C" w:rsidP="006F212C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DC44D9">
        <w:t>February 14, 2013</w:t>
      </w:r>
      <w:r w:rsidR="009777F0">
        <w:t xml:space="preserve"> </w:t>
      </w:r>
      <w:r>
        <w:t>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>
      <w:bookmarkStart w:id="0" w:name="_GoBack"/>
      <w:bookmarkEnd w:id="0"/>
    </w:p>
    <w:p w:rsidR="006F212C" w:rsidRDefault="006F212C" w:rsidP="006F212C"/>
    <w:p w:rsidR="006F212C" w:rsidRDefault="006F212C" w:rsidP="006F212C"/>
    <w:p w:rsidR="006F212C" w:rsidRDefault="006F212C" w:rsidP="006F212C"/>
    <w:p w:rsidR="006F212C" w:rsidRPr="00454C51" w:rsidRDefault="006F212C" w:rsidP="006F212C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DC44D9">
        <w:rPr>
          <w:noProof/>
          <w:sz w:val="16"/>
          <w:szCs w:val="16"/>
        </w:rPr>
        <w:t>Q:\CADM\ORDERS\PRELIM\40000\41106 dpo memo.docx</w:t>
      </w:r>
      <w:r w:rsidRPr="00454C51">
        <w:rPr>
          <w:sz w:val="16"/>
          <w:szCs w:val="16"/>
        </w:rPr>
        <w:fldChar w:fldCharType="end"/>
      </w:r>
    </w:p>
    <w:p w:rsidR="00243281" w:rsidRDefault="00243281"/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7C3" w:rsidRDefault="007E37C3">
      <w:r>
        <w:separator/>
      </w:r>
    </w:p>
  </w:endnote>
  <w:endnote w:type="continuationSeparator" w:id="0">
    <w:p w:rsidR="007E37C3" w:rsidRDefault="007E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pt;height:14.25pt" o:ole="" fillcolor="window">
          <v:imagedata r:id="rId1" o:title=""/>
        </v:shape>
        <o:OLEObject Type="Embed" ProgID="MSDraw" ShapeID="_x0000_i1026" DrawAspect="Content" ObjectID="_1421740402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7C3" w:rsidRDefault="007E37C3">
      <w:r>
        <w:separator/>
      </w:r>
    </w:p>
  </w:footnote>
  <w:footnote w:type="continuationSeparator" w:id="0">
    <w:p w:rsidR="007E37C3" w:rsidRDefault="007E3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5pt;height:74.25pt" o:ole="">
          <v:imagedata r:id="rId1" o:title=""/>
        </v:shape>
        <o:OLEObject Type="Embed" ProgID="CPaint4" ShapeID="_x0000_i1025" DrawAspect="Content" ObjectID="_1421740401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7E37C3">
      <w:rPr>
        <w:b/>
        <w:spacing w:val="10"/>
        <w:sz w:val="22"/>
      </w:rPr>
      <w:t>Donna L. Nelson</w:t>
    </w:r>
  </w:p>
  <w:p w:rsidR="00864D2B" w:rsidRDefault="00864D2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7E37C3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7E37C3">
      <w:rPr>
        <w:b/>
        <w:sz w:val="22"/>
      </w:rPr>
      <w:t>Rolando Pablos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7C3"/>
    <w:rsid w:val="000A27B9"/>
    <w:rsid w:val="000F1AD7"/>
    <w:rsid w:val="000F29F4"/>
    <w:rsid w:val="000F7049"/>
    <w:rsid w:val="00165F95"/>
    <w:rsid w:val="001E3F47"/>
    <w:rsid w:val="00205489"/>
    <w:rsid w:val="00243281"/>
    <w:rsid w:val="002E32B2"/>
    <w:rsid w:val="002F04DC"/>
    <w:rsid w:val="002F27E7"/>
    <w:rsid w:val="003B589E"/>
    <w:rsid w:val="003F3434"/>
    <w:rsid w:val="00454C51"/>
    <w:rsid w:val="00455E85"/>
    <w:rsid w:val="0047037C"/>
    <w:rsid w:val="00495B7C"/>
    <w:rsid w:val="004B3B47"/>
    <w:rsid w:val="00534C30"/>
    <w:rsid w:val="005704E3"/>
    <w:rsid w:val="005744E3"/>
    <w:rsid w:val="005B13CA"/>
    <w:rsid w:val="005E0B0B"/>
    <w:rsid w:val="006460D7"/>
    <w:rsid w:val="0069774E"/>
    <w:rsid w:val="006A4015"/>
    <w:rsid w:val="006A468C"/>
    <w:rsid w:val="006D75AF"/>
    <w:rsid w:val="006F212C"/>
    <w:rsid w:val="00712B1B"/>
    <w:rsid w:val="00747371"/>
    <w:rsid w:val="00760488"/>
    <w:rsid w:val="00791A15"/>
    <w:rsid w:val="007A6032"/>
    <w:rsid w:val="007B76AE"/>
    <w:rsid w:val="007E37C3"/>
    <w:rsid w:val="008375F3"/>
    <w:rsid w:val="00864D2B"/>
    <w:rsid w:val="00962F84"/>
    <w:rsid w:val="009777F0"/>
    <w:rsid w:val="00984985"/>
    <w:rsid w:val="009E6DF5"/>
    <w:rsid w:val="009F205E"/>
    <w:rsid w:val="00A16898"/>
    <w:rsid w:val="00A2404B"/>
    <w:rsid w:val="00A47B65"/>
    <w:rsid w:val="00A57E2E"/>
    <w:rsid w:val="00A64122"/>
    <w:rsid w:val="00AA13BF"/>
    <w:rsid w:val="00AF34AB"/>
    <w:rsid w:val="00B00562"/>
    <w:rsid w:val="00B44BA5"/>
    <w:rsid w:val="00B46C13"/>
    <w:rsid w:val="00BE4713"/>
    <w:rsid w:val="00C114AE"/>
    <w:rsid w:val="00CB4AF2"/>
    <w:rsid w:val="00CD5480"/>
    <w:rsid w:val="00CF71CE"/>
    <w:rsid w:val="00D008B6"/>
    <w:rsid w:val="00D1426D"/>
    <w:rsid w:val="00D171F4"/>
    <w:rsid w:val="00D504EE"/>
    <w:rsid w:val="00D5412E"/>
    <w:rsid w:val="00D85133"/>
    <w:rsid w:val="00DC44D9"/>
    <w:rsid w:val="00DD5ECE"/>
    <w:rsid w:val="00E00496"/>
    <w:rsid w:val="00E3616E"/>
    <w:rsid w:val="00E663D2"/>
    <w:rsid w:val="00EC4C23"/>
    <w:rsid w:val="00F57278"/>
    <w:rsid w:val="00F6193A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hapeDefaults>
    <o:shapedefaults v:ext="edit" spidmax="389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4</TotalTime>
  <Pages>1</Pages>
  <Words>154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wsadm</dc:creator>
  <cp:lastModifiedBy>Gross, Katherine</cp:lastModifiedBy>
  <cp:revision>4</cp:revision>
  <cp:lastPrinted>2013-02-07T17:07:00Z</cp:lastPrinted>
  <dcterms:created xsi:type="dcterms:W3CDTF">2013-02-06T22:19:00Z</dcterms:created>
  <dcterms:modified xsi:type="dcterms:W3CDTF">2013-02-07T17:07:00Z</dcterms:modified>
</cp:coreProperties>
</file>